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8AD7" w14:textId="77777777" w:rsidR="00DE7022" w:rsidRDefault="00D4517F">
      <w:pPr>
        <w:pStyle w:val="a3"/>
      </w:pPr>
      <w:r>
        <w:t xml:space="preserve">Пользовательское соглашение сетевого издания </w:t>
      </w:r>
      <w:proofErr w:type="spellStart"/>
      <w:r>
        <w:t>GxP</w:t>
      </w:r>
      <w:proofErr w:type="spellEnd"/>
      <w:r>
        <w:t xml:space="preserve"> News</w:t>
      </w:r>
    </w:p>
    <w:p w14:paraId="49CA31FF" w14:textId="77777777" w:rsidR="00DE7022" w:rsidRDefault="00D4517F">
      <w:pPr>
        <w:spacing w:after="120" w:line="300" w:lineRule="auto"/>
        <w:jc w:val="center"/>
      </w:pPr>
      <w:r>
        <w:rPr>
          <w:i/>
          <w:iCs/>
        </w:rPr>
        <w:t>Редакция от «___» _____________ 2026 г.</w:t>
      </w:r>
    </w:p>
    <w:p w14:paraId="6CECDFF2" w14:textId="77777777" w:rsidR="00DE7022" w:rsidRDefault="00DE7022">
      <w:pPr>
        <w:spacing w:after="120"/>
      </w:pPr>
    </w:p>
    <w:p w14:paraId="56583EB9" w14:textId="77777777" w:rsidR="00DE7022" w:rsidRDefault="00D4517F">
      <w:pPr>
        <w:pStyle w:val="1"/>
      </w:pPr>
      <w:r>
        <w:t>1. Общие положения</w:t>
      </w:r>
    </w:p>
    <w:p w14:paraId="126B2A22" w14:textId="77777777" w:rsidR="00DE7022" w:rsidRDefault="00D4517F">
      <w:pPr>
        <w:spacing w:after="120" w:line="300" w:lineRule="auto"/>
        <w:jc w:val="both"/>
      </w:pPr>
      <w:r>
        <w:t xml:space="preserve">1.1. Настоящее Пользовательское соглашение (далее — «Соглашение») является публичной офертой в соответствии со статьёй 437 </w:t>
      </w:r>
      <w:r>
        <w:t xml:space="preserve">Гражданского кодекса Российской Федерации и регулирует отношения между Обществом с ограниченной ответственностью «Медиа-Фарм Новости» (далее — «Администрация») и физическим лицом, использующим сетевое издание </w:t>
      </w:r>
      <w:proofErr w:type="spellStart"/>
      <w:r>
        <w:t>GxP</w:t>
      </w:r>
      <w:proofErr w:type="spellEnd"/>
      <w:r>
        <w:t xml:space="preserve"> News (далее — «Пользователь»).</w:t>
      </w:r>
    </w:p>
    <w:p w14:paraId="343C158C" w14:textId="77777777" w:rsidR="00DE7022" w:rsidRDefault="00D4517F">
      <w:pPr>
        <w:spacing w:after="120" w:line="300" w:lineRule="auto"/>
        <w:jc w:val="both"/>
      </w:pPr>
      <w:r>
        <w:t>1.2. Использ</w:t>
      </w:r>
      <w:r>
        <w:t xml:space="preserve">ование Сайта Пользователем, включая просмотр материалов, регистрацию учётной записи, подписку на электронную рассылку, направление обращений и иные действия, означает безусловное и полное принятие Пользователем условий настоящего Соглашения (акцепт оферты </w:t>
      </w:r>
      <w:r>
        <w:t>в порядке ст. 438 ГК РФ).</w:t>
      </w:r>
    </w:p>
    <w:p w14:paraId="0013625F" w14:textId="77777777" w:rsidR="00DE7022" w:rsidRDefault="00D4517F">
      <w:pPr>
        <w:spacing w:after="120" w:line="300" w:lineRule="auto"/>
        <w:jc w:val="both"/>
      </w:pPr>
      <w:r>
        <w:t>1.3. Если Пользователь не согласен с условиями настоящего Соглашения, он обязан прекратить использование Сайта.</w:t>
      </w:r>
    </w:p>
    <w:p w14:paraId="02B18712" w14:textId="77777777" w:rsidR="00DE7022" w:rsidRDefault="00D4517F">
      <w:pPr>
        <w:spacing w:after="120" w:line="300" w:lineRule="auto"/>
        <w:jc w:val="both"/>
      </w:pPr>
      <w:r>
        <w:t>1.4. Действующая редакция Соглашения размещена в сети «Интернет» по адресу https://gxpnews.net/polzovatelskoe-soglashe</w:t>
      </w:r>
      <w:r>
        <w:t>nie/.</w:t>
      </w:r>
    </w:p>
    <w:p w14:paraId="6F9765A0" w14:textId="77777777" w:rsidR="00DE7022" w:rsidRDefault="00D4517F">
      <w:pPr>
        <w:pStyle w:val="1"/>
      </w:pPr>
      <w:r>
        <w:t>2. Термины и определения</w:t>
      </w:r>
    </w:p>
    <w:p w14:paraId="1E229971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«Сайт» — сетевое издание «</w:t>
      </w:r>
      <w:proofErr w:type="spellStart"/>
      <w:r>
        <w:t>GxP</w:t>
      </w:r>
      <w:proofErr w:type="spellEnd"/>
      <w:r>
        <w:t xml:space="preserve"> News», зарегистрированное Роскомнадзором 12.07.2019, реестровая запись Эл № ФС 77-76294, размещённое в сети «Интернет» по адресу https://gxpnews.net и на связанных </w:t>
      </w:r>
      <w:proofErr w:type="spellStart"/>
      <w:r>
        <w:t>поддоменах</w:t>
      </w:r>
      <w:proofErr w:type="spellEnd"/>
      <w:r>
        <w:t>.</w:t>
      </w:r>
    </w:p>
    <w:p w14:paraId="30653E1F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«Администрация» — О</w:t>
      </w:r>
      <w:r>
        <w:t>бщество с ограниченной ответственностью «Медиа-Фарм Новости» (ОГРН 1187746937476), являющееся учредителем и редакцией сетевого издания.</w:t>
      </w:r>
    </w:p>
    <w:p w14:paraId="370CFC56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«Пользователь» — физическое лицо, достигшее возраста 18 лет, использующее Сайт на условиях настоящего Соглашения.</w:t>
      </w:r>
    </w:p>
    <w:p w14:paraId="08393741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«Учётн</w:t>
      </w:r>
      <w:r>
        <w:t>ая запись» — совокупность сведений о Пользователе, создаваемая при регистрации на Сайте и позволяющая идентифицировать Пользователя.</w:t>
      </w:r>
    </w:p>
    <w:p w14:paraId="16095B15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«Контент» — любые материалы, размещённые на Сайте, включая тексты, фотографии, видеозаписи, аудиозаписи, графические изобра</w:t>
      </w:r>
      <w:r>
        <w:t>жения, элементы дизайна, программный код.</w:t>
      </w:r>
    </w:p>
    <w:p w14:paraId="7FF7FD61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«Пользовательский контент» — материалы, размещаемые Пользователем на Сайте (комментарии, сообщения, иные материалы), если такая возможность предусмотрена функционалом Сайта.</w:t>
      </w:r>
    </w:p>
    <w:p w14:paraId="67C080C0" w14:textId="77777777" w:rsidR="00DE7022" w:rsidRDefault="00D4517F">
      <w:pPr>
        <w:pStyle w:val="1"/>
      </w:pPr>
      <w:r>
        <w:t>3. Статус Сайта как средства массовой ин</w:t>
      </w:r>
      <w:r>
        <w:t>формации</w:t>
      </w:r>
    </w:p>
    <w:p w14:paraId="5F18322B" w14:textId="77777777" w:rsidR="00DE7022" w:rsidRDefault="00D4517F">
      <w:pPr>
        <w:spacing w:after="120" w:line="300" w:lineRule="auto"/>
        <w:jc w:val="both"/>
      </w:pPr>
      <w:r>
        <w:t>3.1. Сайт является зарегистрированным сетевым изданием. Сведения о регистрации:</w:t>
      </w:r>
    </w:p>
    <w:p w14:paraId="3E499574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lastRenderedPageBreak/>
        <w:t>Наименование: сетевое издание «</w:t>
      </w:r>
      <w:proofErr w:type="spellStart"/>
      <w:r>
        <w:t>GxP</w:t>
      </w:r>
      <w:proofErr w:type="spellEnd"/>
      <w:r>
        <w:t xml:space="preserve"> News»;</w:t>
      </w:r>
    </w:p>
    <w:p w14:paraId="27F76A52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Учредитель: ООО «Медиа-Фарм Новости»;</w:t>
      </w:r>
    </w:p>
    <w:p w14:paraId="59B683D6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Регистрирующий орган: Федеральная служба по надзору в сфере связи, информационных техно</w:t>
      </w:r>
      <w:r>
        <w:t>логий и массовых коммуникаций (Роскомнадзор);</w:t>
      </w:r>
    </w:p>
    <w:p w14:paraId="49EC7D7C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Дата регистрации: 12.07.2019;</w:t>
      </w:r>
    </w:p>
    <w:p w14:paraId="1096E899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Регистрационный номер: Эл № ФС 77-76294;</w:t>
      </w:r>
    </w:p>
    <w:p w14:paraId="0865F44D" w14:textId="2E09CB69" w:rsidR="00DE7022" w:rsidRDefault="00D4517F">
      <w:pPr>
        <w:pStyle w:val="a4"/>
        <w:numPr>
          <w:ilvl w:val="0"/>
          <w:numId w:val="2"/>
        </w:numPr>
        <w:spacing w:after="80"/>
      </w:pPr>
      <w:r>
        <w:t>Главный редактор:</w:t>
      </w:r>
      <w:r w:rsidR="00CC04CE">
        <w:t xml:space="preserve"> Чудная Елена </w:t>
      </w:r>
      <w:r w:rsidRPr="00D4517F">
        <w:t>Александровна</w:t>
      </w:r>
      <w:r>
        <w:t>;</w:t>
      </w:r>
    </w:p>
    <w:p w14:paraId="4A59E2B9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Знак информационной продукции: 18+.</w:t>
      </w:r>
    </w:p>
    <w:p w14:paraId="755BA83F" w14:textId="77777777" w:rsidR="00DE7022" w:rsidRDefault="00D4517F">
      <w:pPr>
        <w:spacing w:after="120" w:line="300" w:lineRule="auto"/>
        <w:jc w:val="both"/>
      </w:pPr>
      <w:r>
        <w:t>3.2. На деятельность Администрации и Сайта распространяются положен</w:t>
      </w:r>
      <w:r>
        <w:t>ия Закона Российской Федерации от 27.12.1991 № 2124-1 «О средствах массовой информации».</w:t>
      </w:r>
    </w:p>
    <w:p w14:paraId="58527F4F" w14:textId="77777777" w:rsidR="00DE7022" w:rsidRDefault="00D4517F">
      <w:pPr>
        <w:pStyle w:val="1"/>
      </w:pPr>
      <w:r>
        <w:t>4. Предмет Соглашения</w:t>
      </w:r>
    </w:p>
    <w:p w14:paraId="6FEACE71" w14:textId="77777777" w:rsidR="00DE7022" w:rsidRDefault="00D4517F">
      <w:pPr>
        <w:spacing w:after="120" w:line="300" w:lineRule="auto"/>
        <w:jc w:val="both"/>
      </w:pPr>
      <w:r>
        <w:t xml:space="preserve">4.1. Предметом Соглашения является предоставление Администрацией Пользователю безвозмездного неисключительного ограниченного права </w:t>
      </w:r>
      <w:r>
        <w:t>использования Сайта в объёме, определённом настоящим Соглашением и функциональными возможностями Сайта.</w:t>
      </w:r>
    </w:p>
    <w:p w14:paraId="1DFEAF9A" w14:textId="77777777" w:rsidR="00DE7022" w:rsidRDefault="00D4517F">
      <w:pPr>
        <w:spacing w:after="120" w:line="300" w:lineRule="auto"/>
        <w:jc w:val="both"/>
      </w:pPr>
      <w:r>
        <w:t>4.2. Администрация предоставляет Пользователю возможность знакомиться с материалами, опубликованными на Сайте, регистрировать Учётную запись, подписыват</w:t>
      </w:r>
      <w:r>
        <w:t>ься на электронную рассылку и пользоваться иными функциональными возможностями Сайта.</w:t>
      </w:r>
    </w:p>
    <w:p w14:paraId="4EA365CF" w14:textId="77777777" w:rsidR="00DE7022" w:rsidRDefault="00D4517F">
      <w:pPr>
        <w:spacing w:after="120" w:line="300" w:lineRule="auto"/>
        <w:jc w:val="both"/>
      </w:pPr>
      <w:r>
        <w:t>4.3. Все услуги Сайта, если иное прямо не указано, предоставляются Пользователю на безвозмездной основе.</w:t>
      </w:r>
    </w:p>
    <w:p w14:paraId="6D859F3F" w14:textId="77777777" w:rsidR="00DE7022" w:rsidRDefault="00D4517F">
      <w:pPr>
        <w:pStyle w:val="1"/>
      </w:pPr>
      <w:r>
        <w:t>5. Регистрация и Учётная запись</w:t>
      </w:r>
    </w:p>
    <w:p w14:paraId="3A3B270D" w14:textId="77777777" w:rsidR="00DE7022" w:rsidRDefault="00D4517F">
      <w:pPr>
        <w:spacing w:after="120" w:line="300" w:lineRule="auto"/>
        <w:jc w:val="both"/>
      </w:pPr>
      <w:r>
        <w:t xml:space="preserve">5.1. Для использования отдельных </w:t>
      </w:r>
      <w:r>
        <w:t>функций Сайта Пользователю может потребоваться создание Учётной записи путём прохождения процедуры регистрации.</w:t>
      </w:r>
    </w:p>
    <w:p w14:paraId="0A55FE9C" w14:textId="77777777" w:rsidR="00DE7022" w:rsidRDefault="00D4517F">
      <w:pPr>
        <w:spacing w:after="120" w:line="300" w:lineRule="auto"/>
        <w:jc w:val="both"/>
      </w:pPr>
      <w:r>
        <w:t>5.2. При регистрации Пользователь обязуется предоставить достоверную и актуальную информацию о себе, в том числе в объёме, предусмотренном формо</w:t>
      </w:r>
      <w:r>
        <w:t>й регистрации.</w:t>
      </w:r>
    </w:p>
    <w:p w14:paraId="201554D4" w14:textId="77777777" w:rsidR="00DE7022" w:rsidRDefault="00D4517F">
      <w:pPr>
        <w:spacing w:after="120" w:line="300" w:lineRule="auto"/>
        <w:jc w:val="both"/>
      </w:pPr>
      <w:r>
        <w:t>5.3. Пользователь несёт ответственность за сохранность своих учётных данных (логина и пароля) и за все действия, совершённые с использованием его Учётной записи.</w:t>
      </w:r>
    </w:p>
    <w:p w14:paraId="6D641EA8" w14:textId="77777777" w:rsidR="00DE7022" w:rsidRDefault="00D4517F">
      <w:pPr>
        <w:spacing w:after="120" w:line="300" w:lineRule="auto"/>
        <w:jc w:val="both"/>
      </w:pPr>
      <w:r>
        <w:t>5.4. Пользователь обязан незамедлительно уведомить Администрацию о любом случае</w:t>
      </w:r>
      <w:r>
        <w:t xml:space="preserve"> несанкционированного доступа к своей Учётной записи.</w:t>
      </w:r>
    </w:p>
    <w:p w14:paraId="34F90479" w14:textId="77777777" w:rsidR="00DE7022" w:rsidRDefault="00D4517F">
      <w:pPr>
        <w:spacing w:after="120" w:line="300" w:lineRule="auto"/>
        <w:jc w:val="both"/>
      </w:pPr>
      <w:r>
        <w:t>5.5. Администрация вправе в одностороннем порядке заблокировать или удалить Учётную запись Пользователя в случае нарушения Пользователем условий настоящего Соглашения.</w:t>
      </w:r>
    </w:p>
    <w:p w14:paraId="502D7018" w14:textId="77777777" w:rsidR="00DE7022" w:rsidRDefault="00D4517F">
      <w:pPr>
        <w:spacing w:after="120" w:line="300" w:lineRule="auto"/>
        <w:jc w:val="both"/>
      </w:pPr>
      <w:r>
        <w:t>5.6. Регистрируясь на Сайте, Польз</w:t>
      </w:r>
      <w:r>
        <w:t>ователь подтверждает, что достиг возраста 18 лет.</w:t>
      </w:r>
    </w:p>
    <w:p w14:paraId="7A323643" w14:textId="77777777" w:rsidR="00DE7022" w:rsidRDefault="00D4517F">
      <w:pPr>
        <w:pStyle w:val="1"/>
      </w:pPr>
      <w:r>
        <w:t>6. Обработка персональных данных</w:t>
      </w:r>
    </w:p>
    <w:p w14:paraId="7358979B" w14:textId="77777777" w:rsidR="00DE7022" w:rsidRDefault="00D4517F">
      <w:pPr>
        <w:spacing w:after="120" w:line="300" w:lineRule="auto"/>
        <w:jc w:val="both"/>
      </w:pPr>
      <w:r>
        <w:lastRenderedPageBreak/>
        <w:t>6.1. Обработка персональных данных Пользователя осуществляется Администрацией в соответствии с Политикой в отношении обработки и защиты персональных данных, размещённой по а</w:t>
      </w:r>
      <w:r>
        <w:t>дресу https://gxpnews.net/politika-konfidenczialnosti/.</w:t>
      </w:r>
    </w:p>
    <w:p w14:paraId="28BD0B79" w14:textId="77777777" w:rsidR="00DE7022" w:rsidRDefault="00D4517F">
      <w:pPr>
        <w:spacing w:after="120" w:line="300" w:lineRule="auto"/>
        <w:jc w:val="both"/>
      </w:pPr>
      <w:r>
        <w:t>6.2. Предоставление Пользователем персональных данных при регистрации, оформлении подписки или направлении обращения осуществляется на добровольной основе. Условия обработки персональных данных опреде</w:t>
      </w:r>
      <w:r>
        <w:t>ляются указанной Политикой и отдельными согласиями Пользователя, оформляемыми активным действием в соответствующих формах Сайта.</w:t>
      </w:r>
    </w:p>
    <w:p w14:paraId="776DE5AA" w14:textId="77777777" w:rsidR="00DE7022" w:rsidRDefault="00D4517F">
      <w:pPr>
        <w:spacing w:after="120" w:line="300" w:lineRule="auto"/>
        <w:jc w:val="both"/>
      </w:pPr>
      <w:r>
        <w:t>6.3. Согласие на получение рекламных и информационных сообщений (электронной рассылки) оформляется Пользователем отдельным акти</w:t>
      </w:r>
      <w:r>
        <w:t>вным действием и может быть отозвано в любой момент в порядке, предусмотренном Политикой и ч. 1 ст. 18 Федерального закона от 13.03.2006 № 38-ФЗ «О рекламе».</w:t>
      </w:r>
    </w:p>
    <w:p w14:paraId="4E109A40" w14:textId="77777777" w:rsidR="00DE7022" w:rsidRDefault="00D4517F">
      <w:pPr>
        <w:pStyle w:val="1"/>
      </w:pPr>
      <w:r>
        <w:t>7. Права и обязанности Пользователя</w:t>
      </w:r>
    </w:p>
    <w:p w14:paraId="6DFA6DE0" w14:textId="77777777" w:rsidR="00DE7022" w:rsidRDefault="00D4517F">
      <w:pPr>
        <w:spacing w:after="120" w:line="300" w:lineRule="auto"/>
        <w:jc w:val="both"/>
      </w:pPr>
      <w:r>
        <w:t>7.1. Пользователь имеет право:</w:t>
      </w:r>
    </w:p>
    <w:p w14:paraId="3B562868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Свободно знакомиться с материал</w:t>
      </w:r>
      <w:r>
        <w:t>ами, опубликованными на Сайте, в пределах функциональных возможностей Сайта;</w:t>
      </w:r>
    </w:p>
    <w:p w14:paraId="7358E556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Создавать Учётную запись и пользоваться её функциональными возможностями;</w:t>
      </w:r>
    </w:p>
    <w:p w14:paraId="3462FFFD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Подписываться на электронную рассылку и отказываться от неё в любой момент;</w:t>
      </w:r>
    </w:p>
    <w:p w14:paraId="55036E8A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Направлять обращения Админист</w:t>
      </w:r>
      <w:r>
        <w:t>рации и получать ответы на них в порядке, предусмотренном законодательством Российской Федерации и настоящим Соглашением;</w:t>
      </w:r>
    </w:p>
    <w:p w14:paraId="7FB497F8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Размещать комментарии к материалам Сайта при условии соблюдения требований настоящего Соглашения (если такая возможность предусмотрена</w:t>
      </w:r>
      <w:r>
        <w:t xml:space="preserve"> функционалом Сайта).</w:t>
      </w:r>
    </w:p>
    <w:p w14:paraId="4E36FE41" w14:textId="77777777" w:rsidR="00DE7022" w:rsidRDefault="00D4517F">
      <w:pPr>
        <w:spacing w:after="120" w:line="300" w:lineRule="auto"/>
        <w:jc w:val="both"/>
      </w:pPr>
      <w:r>
        <w:t>7.2. Пользователь обязуется:</w:t>
      </w:r>
    </w:p>
    <w:p w14:paraId="2EC4D284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Соблюдать требования действующего законодательства Российской Федерации и настоящего Соглашения;</w:t>
      </w:r>
    </w:p>
    <w:p w14:paraId="4FCCCFB2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 xml:space="preserve">Не использовать Сайт для распространения противоправной информации, запрещённой к </w:t>
      </w:r>
      <w:r>
        <w:t>распространению на территории Российской Федерации;</w:t>
      </w:r>
    </w:p>
    <w:p w14:paraId="7F48ACE9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Не совершать действий, направленных на нарушение работоспособности Сайта, на получение несанкционированного доступа к данным иных Пользователей или Администрации, на распространение вредоносного программн</w:t>
      </w:r>
      <w:r>
        <w:t>ого обеспечения;</w:t>
      </w:r>
    </w:p>
    <w:p w14:paraId="221E7144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Не использовать материалы Сайта с нарушением требований раздела 9 настоящего Соглашения;</w:t>
      </w:r>
    </w:p>
    <w:p w14:paraId="04EBF2AE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 xml:space="preserve">Не размещать Пользовательский контент, нарушающий права третьих лиц, содержащий оскорбления, нецензурную лексику, призывы к </w:t>
      </w:r>
      <w:r>
        <w:t>противоправным действиям, рекламу без согласования с Администрацией;</w:t>
      </w:r>
    </w:p>
    <w:p w14:paraId="6AC9C0CB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Предоставлять достоверные сведения при регистрации и поддерживать их в актуальном состоянии.</w:t>
      </w:r>
    </w:p>
    <w:p w14:paraId="58F625CE" w14:textId="77777777" w:rsidR="00DE7022" w:rsidRDefault="00D4517F">
      <w:pPr>
        <w:pStyle w:val="1"/>
      </w:pPr>
      <w:r>
        <w:lastRenderedPageBreak/>
        <w:t>8. Права и обязанности Администрации</w:t>
      </w:r>
    </w:p>
    <w:p w14:paraId="761525A0" w14:textId="77777777" w:rsidR="00DE7022" w:rsidRDefault="00D4517F">
      <w:pPr>
        <w:spacing w:after="120" w:line="300" w:lineRule="auto"/>
        <w:jc w:val="both"/>
      </w:pPr>
      <w:r>
        <w:t>8.1. Администрация имеет право:</w:t>
      </w:r>
    </w:p>
    <w:p w14:paraId="24516A81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В любое время изменять оф</w:t>
      </w:r>
      <w:r>
        <w:t>ормление Сайта, его функциональные возможности, содержание опубликованных материалов;</w:t>
      </w:r>
    </w:p>
    <w:p w14:paraId="626FA89C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Ограничивать доступ Пользователя к Сайту или Учётной записи в случае нарушения Пользователем условий настоящего Соглашения;</w:t>
      </w:r>
    </w:p>
    <w:p w14:paraId="70A44907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Удалять Пользовательский контент, нарушающий т</w:t>
      </w:r>
      <w:r>
        <w:t>ребования настоящего Соглашения или действующего законодательства, без предварительного уведомления Пользователя;</w:t>
      </w:r>
    </w:p>
    <w:p w14:paraId="69928202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Направлять Пользователям сервисные уведомления, связанные с функционированием Сайта и Учётной записи;</w:t>
      </w:r>
    </w:p>
    <w:p w14:paraId="3492794B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Проводить плановые и внеплановые техниче</w:t>
      </w:r>
      <w:r>
        <w:t>ские работы, связанные с временным ограничением доступа к Сайту.</w:t>
      </w:r>
    </w:p>
    <w:p w14:paraId="724401AB" w14:textId="77777777" w:rsidR="00DE7022" w:rsidRDefault="00D4517F">
      <w:pPr>
        <w:spacing w:after="120" w:line="300" w:lineRule="auto"/>
        <w:jc w:val="both"/>
      </w:pPr>
      <w:r>
        <w:t>8.2. Администрация обязуется:</w:t>
      </w:r>
    </w:p>
    <w:p w14:paraId="3600EBA4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Обеспечивать функционирование Сайта в соответствии с настоящим Соглашением;</w:t>
      </w:r>
    </w:p>
    <w:p w14:paraId="5C5CC96B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Соблюдать конфиденциальность персональных данных Пользователей в соответствии с Полит</w:t>
      </w:r>
      <w:r>
        <w:t>икой;</w:t>
      </w:r>
    </w:p>
    <w:p w14:paraId="6EA7FBB7" w14:textId="77777777" w:rsidR="00DE7022" w:rsidRDefault="00D4517F">
      <w:pPr>
        <w:pStyle w:val="a4"/>
        <w:numPr>
          <w:ilvl w:val="0"/>
          <w:numId w:val="2"/>
        </w:numPr>
        <w:spacing w:after="80"/>
      </w:pPr>
      <w:r>
        <w:t>Рассматривать обращения Пользователей в установленные законодательством сроки.</w:t>
      </w:r>
    </w:p>
    <w:p w14:paraId="3D708042" w14:textId="77777777" w:rsidR="00DE7022" w:rsidRDefault="00D4517F">
      <w:pPr>
        <w:pStyle w:val="1"/>
      </w:pPr>
      <w:r>
        <w:t>9. Интеллектуальная собственность</w:t>
      </w:r>
    </w:p>
    <w:p w14:paraId="1FF549A8" w14:textId="77777777" w:rsidR="00DE7022" w:rsidRDefault="00D4517F">
      <w:pPr>
        <w:spacing w:after="120" w:line="300" w:lineRule="auto"/>
        <w:jc w:val="both"/>
      </w:pPr>
      <w:r>
        <w:t>9.1. Все материалы, размещённые на Сайте (тексты, фотографии, графика, видео, аудио, программный код, элементы дизайна, товарные знаки, л</w:t>
      </w:r>
      <w:r>
        <w:t>оготипы), являются объектами интеллектуальной собственности и охраняются в соответствии с частью четвёртой Гражданского кодекса Российской Федерации.</w:t>
      </w:r>
    </w:p>
    <w:p w14:paraId="2017782B" w14:textId="77777777" w:rsidR="00DE7022" w:rsidRDefault="00D4517F">
      <w:pPr>
        <w:spacing w:after="120" w:line="300" w:lineRule="auto"/>
        <w:jc w:val="both"/>
      </w:pPr>
      <w:r>
        <w:t>9.2. Товарный знак «</w:t>
      </w:r>
      <w:proofErr w:type="spellStart"/>
      <w:r>
        <w:t>GxP</w:t>
      </w:r>
      <w:proofErr w:type="spellEnd"/>
      <w:r>
        <w:t xml:space="preserve"> News» зарегистрирован в Роспатенте (свидетельство № 920870 от 03.02.2023). Использ</w:t>
      </w:r>
      <w:r>
        <w:t>ование товарного знака без согласия правообладателя не допускается.</w:t>
      </w:r>
    </w:p>
    <w:p w14:paraId="3F69BDB2" w14:textId="77777777" w:rsidR="00DE7022" w:rsidRDefault="00D4517F">
      <w:pPr>
        <w:spacing w:after="120" w:line="300" w:lineRule="auto"/>
        <w:jc w:val="both"/>
      </w:pPr>
      <w:r>
        <w:t xml:space="preserve">9.3. Пользователь вправе использовать материалы Сайта исключительно в личных некоммерческих целях, при условии сохранения всех знаков авторства и соблюдения иных требований, установленных </w:t>
      </w:r>
      <w:r>
        <w:t>правообладателем.</w:t>
      </w:r>
    </w:p>
    <w:p w14:paraId="569F38B8" w14:textId="77777777" w:rsidR="00DE7022" w:rsidRDefault="00D4517F">
      <w:pPr>
        <w:spacing w:after="120" w:line="300" w:lineRule="auto"/>
        <w:jc w:val="both"/>
      </w:pPr>
      <w:r>
        <w:t>9.4. Воспроизведение, копирование, переработка, распространение материалов Сайта в коммерческих или иных целях допускается только с письменного согласия Администрации и при обязательном указании автора и активной гиперссылки на соответств</w:t>
      </w:r>
      <w:r>
        <w:t>ующую страницу Сайта как источник заимствования.</w:t>
      </w:r>
    </w:p>
    <w:p w14:paraId="354FC9A1" w14:textId="77777777" w:rsidR="00DE7022" w:rsidRDefault="00D4517F">
      <w:pPr>
        <w:spacing w:after="120" w:line="300" w:lineRule="auto"/>
        <w:jc w:val="both"/>
      </w:pPr>
      <w:r>
        <w:t>9.5. Ничто в настоящем Соглашении не может толковаться как передача Пользователю исключительных прав на материалы Сайта.</w:t>
      </w:r>
    </w:p>
    <w:p w14:paraId="50F6F6B6" w14:textId="77777777" w:rsidR="00DE7022" w:rsidRDefault="00D4517F">
      <w:pPr>
        <w:pStyle w:val="1"/>
      </w:pPr>
      <w:r>
        <w:t>10. Пользовательский контент</w:t>
      </w:r>
    </w:p>
    <w:p w14:paraId="2D637A10" w14:textId="77777777" w:rsidR="00DE7022" w:rsidRDefault="00D4517F">
      <w:pPr>
        <w:spacing w:after="120" w:line="300" w:lineRule="auto"/>
        <w:jc w:val="both"/>
      </w:pPr>
      <w:r>
        <w:t>10.1. Размещая Пользовательский контент на Сайте, Пользов</w:t>
      </w:r>
      <w:r>
        <w:t xml:space="preserve">атель предоставляет Администрации простую (неисключительную) безвозмездную лицензию на </w:t>
      </w:r>
      <w:r>
        <w:lastRenderedPageBreak/>
        <w:t>использование такого контента на территории всех стран мира на весь срок действия исключительного права, включая право на воспроизведение, распространение, публичный пок</w:t>
      </w:r>
      <w:r>
        <w:t>аз, доведение до всеобщего сведения и иные способы использования, предусмотренные статьёй 1270 ГК РФ.</w:t>
      </w:r>
    </w:p>
    <w:p w14:paraId="5C4E7866" w14:textId="77777777" w:rsidR="00DE7022" w:rsidRDefault="00D4517F">
      <w:pPr>
        <w:spacing w:after="120" w:line="300" w:lineRule="auto"/>
        <w:jc w:val="both"/>
      </w:pPr>
      <w:r>
        <w:t>10.2. Пользователь гарантирует, что обладает всеми необходимыми правами на размещаемый Пользовательский контент и что его размещение не нарушает прав трет</w:t>
      </w:r>
      <w:r>
        <w:t>ьих лиц.</w:t>
      </w:r>
    </w:p>
    <w:p w14:paraId="496DD0EC" w14:textId="77777777" w:rsidR="00DE7022" w:rsidRDefault="00D4517F">
      <w:pPr>
        <w:spacing w:after="120" w:line="300" w:lineRule="auto"/>
        <w:jc w:val="both"/>
      </w:pPr>
      <w:r>
        <w:t>10.3. Администрация не несёт ответственности за содержание Пользовательского контента и оставляет за собой право удалять любой Пользовательский контент по своему усмотрению, в том числе без предварительного уведомления Пользователя.</w:t>
      </w:r>
    </w:p>
    <w:p w14:paraId="14F4CED8" w14:textId="77777777" w:rsidR="00DE7022" w:rsidRDefault="00D4517F">
      <w:pPr>
        <w:pStyle w:val="1"/>
      </w:pPr>
      <w:r>
        <w:t xml:space="preserve">11. Реклама и </w:t>
      </w:r>
      <w:r>
        <w:t>спонсорский контент</w:t>
      </w:r>
    </w:p>
    <w:p w14:paraId="0EAFF788" w14:textId="77777777" w:rsidR="00DE7022" w:rsidRDefault="00D4517F">
      <w:pPr>
        <w:spacing w:after="120" w:line="300" w:lineRule="auto"/>
        <w:jc w:val="both"/>
      </w:pPr>
      <w:r>
        <w:t>11.1. На Сайте размещаются рекламные материалы, спонсорский контент и материалы партнёров Администрации. Такие материалы маркируются в соответствии с требованиями Федерального закона от 13.03.2006 № 38-ФЗ «О рекламе», в том числе содерж</w:t>
      </w:r>
      <w:r>
        <w:t>ат пометку «реклама», сведения о рекламодателе и уникальный идентификатор рекламы (</w:t>
      </w:r>
      <w:proofErr w:type="spellStart"/>
      <w:r>
        <w:t>erid</w:t>
      </w:r>
      <w:proofErr w:type="spellEnd"/>
      <w:r>
        <w:t>), присвоенный в порядке, установленном ст. 18.1 указанного закона.</w:t>
      </w:r>
    </w:p>
    <w:p w14:paraId="0FB7E5B0" w14:textId="77777777" w:rsidR="00DE7022" w:rsidRDefault="00D4517F">
      <w:pPr>
        <w:spacing w:after="120" w:line="300" w:lineRule="auto"/>
        <w:jc w:val="both"/>
      </w:pPr>
      <w:r>
        <w:t>11.2. Администрация не несёт ответственности за содержание рекламных материалов, размещённых третьими</w:t>
      </w:r>
      <w:r>
        <w:t xml:space="preserve"> лицами, а также за товары и услуги, предлагаемые в рекламных материалах.</w:t>
      </w:r>
    </w:p>
    <w:p w14:paraId="1CF35D24" w14:textId="77777777" w:rsidR="00DE7022" w:rsidRDefault="00D4517F">
      <w:pPr>
        <w:spacing w:after="120" w:line="300" w:lineRule="auto"/>
        <w:jc w:val="both"/>
      </w:pPr>
      <w:r>
        <w:t>11.3. Материалы, содержащие сведения о лекарственных препаратах, медицинских изделиях и методах лечения, могут быть предназначены исключительно для медицинских и фармацевтических раб</w:t>
      </w:r>
      <w:r>
        <w:t>отников и размещаются с соблюдением ограничений, установленных статьёй 24 Федерального закона «О рекламе».</w:t>
      </w:r>
    </w:p>
    <w:p w14:paraId="3F48FD81" w14:textId="77777777" w:rsidR="00DE7022" w:rsidRDefault="00D4517F">
      <w:pPr>
        <w:pStyle w:val="1"/>
      </w:pPr>
      <w:r>
        <w:t>12. Ограничение ответственности</w:t>
      </w:r>
    </w:p>
    <w:p w14:paraId="6E320604" w14:textId="77777777" w:rsidR="00DE7022" w:rsidRDefault="00D4517F">
      <w:pPr>
        <w:spacing w:after="120" w:line="300" w:lineRule="auto"/>
        <w:jc w:val="both"/>
      </w:pPr>
      <w:r>
        <w:t>12.1. Сайт и все его сервисы предоставляются «как есть» (</w:t>
      </w:r>
      <w:proofErr w:type="spellStart"/>
      <w:r>
        <w:t>as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). Администрация не гарантирует </w:t>
      </w:r>
      <w:r>
        <w:t>бесперебойного и безошибочного функционирования Сайта.</w:t>
      </w:r>
    </w:p>
    <w:p w14:paraId="101DC496" w14:textId="77777777" w:rsidR="00DE7022" w:rsidRDefault="00D4517F">
      <w:pPr>
        <w:spacing w:after="120" w:line="300" w:lineRule="auto"/>
        <w:jc w:val="both"/>
      </w:pPr>
      <w:r>
        <w:t>12.2. Администрация не несёт ответственности за любые прямые или косвенные убытки, возникшие у Пользователя в результате использования или невозможности использования Сайта, за исключением случаев, пря</w:t>
      </w:r>
      <w:r>
        <w:t>мо предусмотренных действующим законодательством Российской Федерации.</w:t>
      </w:r>
    </w:p>
    <w:p w14:paraId="610B6F27" w14:textId="77777777" w:rsidR="00DE7022" w:rsidRDefault="00D4517F">
      <w:pPr>
        <w:spacing w:after="120" w:line="300" w:lineRule="auto"/>
        <w:jc w:val="both"/>
      </w:pPr>
      <w:r>
        <w:t>12.3. Материалы, размещённые на Сайте, носят информационный характер и не являются медицинской, юридической, финансовой или иной профессиональной консультацией. Администрация не несёт о</w:t>
      </w:r>
      <w:r>
        <w:t>тветственности за решения, принятые Пользователем на основании материалов Сайта.</w:t>
      </w:r>
    </w:p>
    <w:p w14:paraId="0EB42202" w14:textId="77777777" w:rsidR="00DE7022" w:rsidRDefault="00D4517F">
      <w:pPr>
        <w:spacing w:after="120" w:line="300" w:lineRule="auto"/>
        <w:jc w:val="both"/>
      </w:pPr>
      <w:r>
        <w:t>12.4. Администрация не несёт ответственности за содержание сайтов третьих лиц, на которые ведут гиперссылки, размещённые на Сайте.</w:t>
      </w:r>
    </w:p>
    <w:p w14:paraId="2F895D5A" w14:textId="77777777" w:rsidR="00DE7022" w:rsidRDefault="00D4517F">
      <w:pPr>
        <w:pStyle w:val="1"/>
      </w:pPr>
      <w:r>
        <w:t>13. Порядок рассмотрения претензий</w:t>
      </w:r>
    </w:p>
    <w:p w14:paraId="43CF0922" w14:textId="77777777" w:rsidR="00DE7022" w:rsidRDefault="00D4517F">
      <w:pPr>
        <w:spacing w:after="120" w:line="300" w:lineRule="auto"/>
        <w:jc w:val="both"/>
      </w:pPr>
      <w:r>
        <w:lastRenderedPageBreak/>
        <w:t>13.1. Все</w:t>
      </w:r>
      <w:r>
        <w:t xml:space="preserve"> претензии Пользователей, связанные с использованием Сайта, направляются Администрации по адресу электронной почты info@gxpnews.net либо в письменной форме по адресу фактического места нахождения Администрации.</w:t>
      </w:r>
    </w:p>
    <w:p w14:paraId="789E231B" w14:textId="77777777" w:rsidR="00DE7022" w:rsidRDefault="00D4517F">
      <w:pPr>
        <w:spacing w:after="120" w:line="300" w:lineRule="auto"/>
        <w:jc w:val="both"/>
      </w:pPr>
      <w:r>
        <w:t>13.2. Администрация рассматривает претензии в</w:t>
      </w:r>
      <w:r>
        <w:t xml:space="preserve"> срок, не превышающий 30 (тридцати) календарных дней с даты получения претензии, если иное не предусмотрено действующим законодательством Российской Федерации.</w:t>
      </w:r>
    </w:p>
    <w:p w14:paraId="65B5C721" w14:textId="77777777" w:rsidR="00DE7022" w:rsidRDefault="00D4517F">
      <w:pPr>
        <w:spacing w:after="120" w:line="300" w:lineRule="auto"/>
        <w:jc w:val="both"/>
      </w:pPr>
      <w:r>
        <w:t>13.3. Досудебный (претензионный) порядок разрешения споров является обязательным.</w:t>
      </w:r>
    </w:p>
    <w:p w14:paraId="09A534CD" w14:textId="77777777" w:rsidR="00DE7022" w:rsidRDefault="00D4517F">
      <w:pPr>
        <w:pStyle w:val="1"/>
      </w:pPr>
      <w:r>
        <w:t xml:space="preserve">14. Изменение </w:t>
      </w:r>
      <w:r>
        <w:t>Соглашения</w:t>
      </w:r>
    </w:p>
    <w:p w14:paraId="21E760F6" w14:textId="77777777" w:rsidR="00DE7022" w:rsidRDefault="00D4517F">
      <w:pPr>
        <w:spacing w:after="120" w:line="300" w:lineRule="auto"/>
        <w:jc w:val="both"/>
      </w:pPr>
      <w:r>
        <w:t>14.1. Администрация вправе в одностороннем порядке изменять условия настоящего Соглашения. Новая редакция Соглашения вступает в силу с момента её размещения на Сайте, если иное не предусмотрено новой редакцией.</w:t>
      </w:r>
    </w:p>
    <w:p w14:paraId="447F7198" w14:textId="77777777" w:rsidR="00DE7022" w:rsidRDefault="00D4517F">
      <w:pPr>
        <w:spacing w:after="120" w:line="300" w:lineRule="auto"/>
        <w:jc w:val="both"/>
      </w:pPr>
      <w:r>
        <w:t>14.2. Продолжение использования Са</w:t>
      </w:r>
      <w:r>
        <w:t>йта Пользователем после внесения изменений в Соглашение означает его согласие с новой редакцией Соглашения.</w:t>
      </w:r>
    </w:p>
    <w:p w14:paraId="68359ED8" w14:textId="77777777" w:rsidR="00DE7022" w:rsidRDefault="00D4517F">
      <w:pPr>
        <w:spacing w:after="120" w:line="300" w:lineRule="auto"/>
        <w:jc w:val="both"/>
      </w:pPr>
      <w:r>
        <w:t>14.3. Администрация рекомендует Пользователям периодически знакомиться с действующей редакцией Соглашения.</w:t>
      </w:r>
    </w:p>
    <w:p w14:paraId="6C1BC15F" w14:textId="77777777" w:rsidR="00DE7022" w:rsidRDefault="00D4517F">
      <w:pPr>
        <w:pStyle w:val="1"/>
      </w:pPr>
      <w:r>
        <w:t>15. Применимое право и разрешение споров</w:t>
      </w:r>
    </w:p>
    <w:p w14:paraId="7FD651D8" w14:textId="77777777" w:rsidR="00DE7022" w:rsidRDefault="00D4517F">
      <w:pPr>
        <w:spacing w:after="120" w:line="300" w:lineRule="auto"/>
        <w:jc w:val="both"/>
      </w:pPr>
      <w:r>
        <w:t>15.1. К настоящему Соглашению и отношениям между Администрацией и Пользователем применяется право Российской Федерации.</w:t>
      </w:r>
    </w:p>
    <w:p w14:paraId="5C0EC0E1" w14:textId="77777777" w:rsidR="00DE7022" w:rsidRDefault="00D4517F">
      <w:pPr>
        <w:spacing w:after="120" w:line="300" w:lineRule="auto"/>
        <w:jc w:val="both"/>
      </w:pPr>
      <w:r>
        <w:t>15.2. Все споры, вытекающие из настоящего Соглашения или связанные с ним, при недостижении согласия в досудебном (претензионном) порядке</w:t>
      </w:r>
      <w:r>
        <w:t xml:space="preserve"> подлежат разрешению в суде по месту нахождения Администрации, за исключением случаев, когда действующим законодательством Российской Федерации установлена иная подсудность, которая не может быть изменена соглашением сторон.</w:t>
      </w:r>
    </w:p>
    <w:p w14:paraId="3D0A69DB" w14:textId="77777777" w:rsidR="00DE7022" w:rsidRDefault="00D4517F">
      <w:pPr>
        <w:pStyle w:val="1"/>
      </w:pPr>
      <w:r>
        <w:t>16. Реквизиты Администрации</w:t>
      </w:r>
    </w:p>
    <w:p w14:paraId="538BC289" w14:textId="77777777" w:rsidR="00DE7022" w:rsidRDefault="00D4517F">
      <w:pPr>
        <w:spacing w:after="120" w:line="300" w:lineRule="auto"/>
        <w:jc w:val="both"/>
      </w:pPr>
      <w:r>
        <w:t>Общ</w:t>
      </w:r>
      <w:r>
        <w:t>ество с ограниченной ответственностью «Медиа-Фарм Новости»</w:t>
      </w:r>
    </w:p>
    <w:p w14:paraId="33B2E2A7" w14:textId="77777777" w:rsidR="00DE7022" w:rsidRDefault="00D4517F">
      <w:pPr>
        <w:spacing w:after="120" w:line="300" w:lineRule="auto"/>
        <w:jc w:val="both"/>
      </w:pPr>
      <w:r>
        <w:t>ОГРН: 1187746937476</w:t>
      </w:r>
    </w:p>
    <w:p w14:paraId="70ADF52F" w14:textId="021BFC1C" w:rsidR="00DE7022" w:rsidRDefault="00D4517F">
      <w:pPr>
        <w:spacing w:after="120" w:line="300" w:lineRule="auto"/>
        <w:jc w:val="both"/>
      </w:pPr>
      <w:r>
        <w:t>ИНН:</w:t>
      </w:r>
      <w:r w:rsidR="00CC04CE">
        <w:t xml:space="preserve"> </w:t>
      </w:r>
      <w:r w:rsidR="00CC04CE" w:rsidRPr="00CC04CE">
        <w:t>7743282069</w:t>
      </w:r>
    </w:p>
    <w:p w14:paraId="5CA40814" w14:textId="77777777" w:rsidR="00DE7022" w:rsidRDefault="00D4517F">
      <w:pPr>
        <w:spacing w:after="120" w:line="300" w:lineRule="auto"/>
        <w:jc w:val="both"/>
      </w:pPr>
      <w:r>
        <w:t>Юридический адрес: 105066, г. Москва, ул. Нижняя Красносельская, д. 35, стр. 64, пом. 25/9</w:t>
      </w:r>
    </w:p>
    <w:p w14:paraId="1BD6D8C9" w14:textId="77777777" w:rsidR="00DE7022" w:rsidRDefault="00D4517F">
      <w:pPr>
        <w:spacing w:after="120" w:line="300" w:lineRule="auto"/>
        <w:jc w:val="both"/>
      </w:pPr>
      <w:r>
        <w:t xml:space="preserve">Фактический адрес: 105005, г. Москва, ул. Бауманская, д. 6, стр. 2, </w:t>
      </w:r>
      <w:r>
        <w:t>офис 923, БЦ «Виктория плаза»</w:t>
      </w:r>
    </w:p>
    <w:p w14:paraId="1C47519E" w14:textId="77777777" w:rsidR="00DE7022" w:rsidRDefault="00D4517F">
      <w:pPr>
        <w:spacing w:after="120" w:line="300" w:lineRule="auto"/>
        <w:jc w:val="both"/>
      </w:pPr>
      <w:r>
        <w:t>Телефон: +7 (903) 239-20-19</w:t>
      </w:r>
    </w:p>
    <w:p w14:paraId="7712CF85" w14:textId="77777777" w:rsidR="00DE7022" w:rsidRDefault="00D4517F">
      <w:pPr>
        <w:spacing w:after="120" w:line="300" w:lineRule="auto"/>
        <w:jc w:val="both"/>
      </w:pPr>
      <w:r>
        <w:t>E-mail: info@gxpnews.net</w:t>
      </w:r>
    </w:p>
    <w:p w14:paraId="27B01934" w14:textId="77777777" w:rsidR="00DE7022" w:rsidRDefault="00D4517F">
      <w:pPr>
        <w:spacing w:after="120" w:line="300" w:lineRule="auto"/>
        <w:jc w:val="both"/>
      </w:pPr>
      <w:r>
        <w:lastRenderedPageBreak/>
        <w:t>Сетевое издание «</w:t>
      </w:r>
      <w:proofErr w:type="spellStart"/>
      <w:r>
        <w:t>GxP</w:t>
      </w:r>
      <w:proofErr w:type="spellEnd"/>
      <w:r>
        <w:t xml:space="preserve"> News» зарегистрировано Роскомнадзором 12.07.2019, реестровая запись Эл № ФС 77-76294.</w:t>
      </w:r>
    </w:p>
    <w:sectPr w:rsidR="00DE702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03046"/>
    <w:multiLevelType w:val="hybridMultilevel"/>
    <w:tmpl w:val="379253E2"/>
    <w:lvl w:ilvl="0" w:tplc="75E43B74">
      <w:start w:val="1"/>
      <w:numFmt w:val="bullet"/>
      <w:lvlText w:val="●"/>
      <w:lvlJc w:val="left"/>
      <w:pPr>
        <w:ind w:left="720" w:hanging="360"/>
      </w:pPr>
    </w:lvl>
    <w:lvl w:ilvl="1" w:tplc="6128D432">
      <w:start w:val="1"/>
      <w:numFmt w:val="bullet"/>
      <w:lvlText w:val="○"/>
      <w:lvlJc w:val="left"/>
      <w:pPr>
        <w:ind w:left="1440" w:hanging="360"/>
      </w:pPr>
    </w:lvl>
    <w:lvl w:ilvl="2" w:tplc="FE7ED106">
      <w:start w:val="1"/>
      <w:numFmt w:val="bullet"/>
      <w:lvlText w:val="■"/>
      <w:lvlJc w:val="left"/>
      <w:pPr>
        <w:ind w:left="2160" w:hanging="360"/>
      </w:pPr>
    </w:lvl>
    <w:lvl w:ilvl="3" w:tplc="9368A104">
      <w:start w:val="1"/>
      <w:numFmt w:val="bullet"/>
      <w:lvlText w:val="●"/>
      <w:lvlJc w:val="left"/>
      <w:pPr>
        <w:ind w:left="2880" w:hanging="360"/>
      </w:pPr>
    </w:lvl>
    <w:lvl w:ilvl="4" w:tplc="9C308D8C">
      <w:start w:val="1"/>
      <w:numFmt w:val="bullet"/>
      <w:lvlText w:val="○"/>
      <w:lvlJc w:val="left"/>
      <w:pPr>
        <w:ind w:left="3600" w:hanging="360"/>
      </w:pPr>
    </w:lvl>
    <w:lvl w:ilvl="5" w:tplc="BA5A82FA">
      <w:start w:val="1"/>
      <w:numFmt w:val="bullet"/>
      <w:lvlText w:val="■"/>
      <w:lvlJc w:val="left"/>
      <w:pPr>
        <w:ind w:left="4320" w:hanging="360"/>
      </w:pPr>
    </w:lvl>
    <w:lvl w:ilvl="6" w:tplc="1E54EF94">
      <w:start w:val="1"/>
      <w:numFmt w:val="bullet"/>
      <w:lvlText w:val="●"/>
      <w:lvlJc w:val="left"/>
      <w:pPr>
        <w:ind w:left="5040" w:hanging="360"/>
      </w:pPr>
    </w:lvl>
    <w:lvl w:ilvl="7" w:tplc="956E1992">
      <w:start w:val="1"/>
      <w:numFmt w:val="bullet"/>
      <w:lvlText w:val="●"/>
      <w:lvlJc w:val="left"/>
      <w:pPr>
        <w:ind w:left="5760" w:hanging="360"/>
      </w:pPr>
    </w:lvl>
    <w:lvl w:ilvl="8" w:tplc="7EF8576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3915B44"/>
    <w:multiLevelType w:val="hybridMultilevel"/>
    <w:tmpl w:val="3446D6EE"/>
    <w:lvl w:ilvl="0" w:tplc="E66AED24">
      <w:start w:val="1"/>
      <w:numFmt w:val="bullet"/>
      <w:lvlText w:val="•"/>
      <w:lvlJc w:val="left"/>
      <w:pPr>
        <w:ind w:left="720" w:hanging="360"/>
      </w:pPr>
    </w:lvl>
    <w:lvl w:ilvl="1" w:tplc="2AE6220A">
      <w:numFmt w:val="decimal"/>
      <w:lvlText w:val=""/>
      <w:lvlJc w:val="left"/>
    </w:lvl>
    <w:lvl w:ilvl="2" w:tplc="49A6B780">
      <w:numFmt w:val="decimal"/>
      <w:lvlText w:val=""/>
      <w:lvlJc w:val="left"/>
    </w:lvl>
    <w:lvl w:ilvl="3" w:tplc="1D2C6DFE">
      <w:numFmt w:val="decimal"/>
      <w:lvlText w:val=""/>
      <w:lvlJc w:val="left"/>
    </w:lvl>
    <w:lvl w:ilvl="4" w:tplc="24AEA514">
      <w:numFmt w:val="decimal"/>
      <w:lvlText w:val=""/>
      <w:lvlJc w:val="left"/>
    </w:lvl>
    <w:lvl w:ilvl="5" w:tplc="65328848">
      <w:numFmt w:val="decimal"/>
      <w:lvlText w:val=""/>
      <w:lvlJc w:val="left"/>
    </w:lvl>
    <w:lvl w:ilvl="6" w:tplc="C7D27074">
      <w:numFmt w:val="decimal"/>
      <w:lvlText w:val=""/>
      <w:lvlJc w:val="left"/>
    </w:lvl>
    <w:lvl w:ilvl="7" w:tplc="A32090EC">
      <w:numFmt w:val="decimal"/>
      <w:lvlText w:val=""/>
      <w:lvlJc w:val="left"/>
    </w:lvl>
    <w:lvl w:ilvl="8" w:tplc="56EE591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022"/>
    <w:rsid w:val="00CC04CE"/>
    <w:rsid w:val="00D4517F"/>
    <w:rsid w:val="00DE7022"/>
    <w:rsid w:val="00FE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CD52"/>
  <w15:docId w15:val="{34EFF10D-0FB8-4A4B-9EAB-1DB8B652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20" w:after="160"/>
      <w:outlineLvl w:val="0"/>
    </w:pPr>
    <w:rPr>
      <w:b/>
      <w:bCs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200" w:after="120"/>
      <w:outlineLvl w:val="1"/>
    </w:pPr>
    <w:rPr>
      <w:b/>
      <w:bCs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240" w:after="360"/>
      <w:jc w:val="center"/>
    </w:pPr>
    <w:rPr>
      <w:b/>
      <w:bCs/>
      <w:sz w:val="36"/>
      <w:szCs w:val="3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1962</Words>
  <Characters>11184</Characters>
  <Application>Microsoft Office Word</Application>
  <DocSecurity>0</DocSecurity>
  <Lines>93</Lines>
  <Paragraphs>26</Paragraphs>
  <ScaleCrop>false</ScaleCrop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Anna Neneleva</cp:lastModifiedBy>
  <cp:revision>3</cp:revision>
  <dcterms:created xsi:type="dcterms:W3CDTF">2026-04-10T08:06:00Z</dcterms:created>
  <dcterms:modified xsi:type="dcterms:W3CDTF">2026-04-17T10:23:00Z</dcterms:modified>
</cp:coreProperties>
</file>